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C34" w:rsidRPr="0082007A" w:rsidRDefault="00437C34" w:rsidP="00437C34">
      <w:pPr>
        <w:spacing w:line="360" w:lineRule="auto"/>
        <w:ind w:left="2" w:hanging="4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82007A">
        <w:rPr>
          <w:rFonts w:ascii="標楷體" w:eastAsia="標楷體" w:hAnsi="標楷體" w:cs="標楷體"/>
          <w:b/>
          <w:sz w:val="36"/>
          <w:szCs w:val="36"/>
        </w:rPr>
        <w:t>桃園市</w:t>
      </w:r>
      <w:r w:rsidR="000E34A4">
        <w:rPr>
          <w:rFonts w:ascii="標楷體" w:eastAsia="標楷體" w:hAnsi="標楷體" w:cs="標楷體" w:hint="eastAsia"/>
          <w:b/>
          <w:sz w:val="36"/>
          <w:szCs w:val="36"/>
        </w:rPr>
        <w:t>大成</w:t>
      </w:r>
      <w:r w:rsidRPr="0082007A">
        <w:rPr>
          <w:rFonts w:ascii="標楷體" w:eastAsia="標楷體" w:hAnsi="標楷體" w:cs="標楷體" w:hint="eastAsia"/>
          <w:b/>
          <w:sz w:val="36"/>
          <w:szCs w:val="36"/>
        </w:rPr>
        <w:t>公立幼兒園學生</w:t>
      </w:r>
      <w:r w:rsidRPr="0082007A">
        <w:rPr>
          <w:rFonts w:ascii="標楷體" w:eastAsia="標楷體" w:hAnsi="標楷體" w:cs="標楷體"/>
          <w:b/>
          <w:sz w:val="36"/>
          <w:szCs w:val="36"/>
        </w:rPr>
        <w:t>個別化教育計畫檢核表</w:t>
      </w:r>
    </w:p>
    <w:p w:rsidR="00437C34" w:rsidRPr="0082007A" w:rsidRDefault="00437C34" w:rsidP="00437C34">
      <w:pPr>
        <w:spacing w:line="360" w:lineRule="auto"/>
        <w:ind w:left="2" w:hanging="4"/>
        <w:jc w:val="center"/>
        <w:rPr>
          <w:rFonts w:ascii="標楷體" w:eastAsia="標楷體" w:hAnsi="標楷體" w:cs="標楷體"/>
          <w:b/>
          <w:sz w:val="32"/>
          <w:szCs w:val="36"/>
        </w:rPr>
      </w:pPr>
      <w:r w:rsidRPr="0082007A">
        <w:rPr>
          <w:rFonts w:ascii="標楷體" w:eastAsia="標楷體" w:hAnsi="標楷體" w:cs="標楷體" w:hint="eastAsia"/>
          <w:b/>
          <w:sz w:val="36"/>
          <w:szCs w:val="36"/>
        </w:rPr>
        <w:t>(學前適用)-行政人員</w:t>
      </w:r>
    </w:p>
    <w:tbl>
      <w:tblPr>
        <w:tblW w:w="985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134"/>
        <w:gridCol w:w="2942"/>
      </w:tblGrid>
      <w:tr w:rsidR="00437C34" w:rsidRPr="0082007A" w:rsidTr="006A2702">
        <w:trPr>
          <w:trHeight w:val="475"/>
          <w:jc w:val="center"/>
        </w:trPr>
        <w:tc>
          <w:tcPr>
            <w:tcW w:w="5778" w:type="dxa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  <w:shd w:val="clear" w:color="auto" w:fill="D9D9D9"/>
              </w:rPr>
            </w:pPr>
            <w:r w:rsidRPr="0082007A">
              <w:rPr>
                <w:rFonts w:ascii="標楷體" w:eastAsia="標楷體" w:hAnsi="標楷體" w:cs="PMingLiu"/>
                <w:b/>
                <w:szCs w:val="24"/>
                <w:shd w:val="clear" w:color="auto" w:fill="D9D9D9"/>
              </w:rPr>
              <w:t>IEP</w:t>
            </w:r>
            <w:r w:rsidRPr="0082007A">
              <w:rPr>
                <w:rFonts w:ascii="標楷體" w:eastAsia="標楷體" w:hAnsi="標楷體" w:cs="新細明體" w:hint="eastAsia"/>
                <w:b/>
                <w:szCs w:val="24"/>
                <w:shd w:val="clear" w:color="auto" w:fill="D9D9D9"/>
              </w:rPr>
              <w:t>會議及行政流程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是  否</w:t>
            </w:r>
          </w:p>
        </w:tc>
        <w:tc>
          <w:tcPr>
            <w:tcW w:w="2942" w:type="dxa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備註</w:t>
            </w:r>
          </w:p>
        </w:tc>
      </w:tr>
      <w:tr w:rsidR="00437C34" w:rsidRPr="0082007A" w:rsidTr="006A2702">
        <w:trPr>
          <w:trHeight w:val="327"/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1.依法定期程（在學學生開學前、新生與轉學生入學後一個月內）完成IEP訂定。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 w:val="20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327"/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66" w:left="585" w:hangingChars="178" w:hanging="42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1-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Pr="0082007A">
              <w:rPr>
                <w:rFonts w:ascii="標楷體" w:eastAsia="標楷體" w:hAnsi="標楷體" w:cs="標楷體"/>
                <w:szCs w:val="24"/>
              </w:rPr>
              <w:t>無法出席者以回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覆</w:t>
            </w:r>
            <w:r w:rsidRPr="0082007A">
              <w:rPr>
                <w:rFonts w:ascii="標楷體" w:eastAsia="標楷體" w:hAnsi="標楷體" w:cs="標楷體"/>
                <w:szCs w:val="24"/>
              </w:rPr>
              <w:t>表註明修正內容或無意見</w:t>
            </w: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trHeight w:val="327"/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66" w:left="585" w:hangingChars="178" w:hanging="42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1-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82007A">
              <w:rPr>
                <w:rFonts w:ascii="標楷體" w:eastAsia="標楷體" w:hAnsi="標楷體" w:cs="標楷體"/>
                <w:szCs w:val="24"/>
              </w:rPr>
              <w:t>【個別】召開並逐項與家長討論個案IEP內容。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trHeight w:val="327"/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2.</w:t>
            </w:r>
            <w:r w:rsidRPr="0082007A">
              <w:rPr>
                <w:rFonts w:ascii="標楷體" w:eastAsia="標楷體" w:hAnsi="標楷體" w:cs="Arial" w:hint="eastAsia"/>
                <w:szCs w:val="24"/>
              </w:rPr>
              <w:t>成立個別化教育計畫小組</w:t>
            </w:r>
            <w:proofErr w:type="gramStart"/>
            <w:r w:rsidRPr="0082007A">
              <w:rPr>
                <w:rFonts w:ascii="標楷體" w:eastAsia="標楷體" w:hAnsi="標楷體" w:cs="Arial" w:hint="eastAsia"/>
                <w:szCs w:val="24"/>
              </w:rPr>
              <w:t>（</w:t>
            </w:r>
            <w:proofErr w:type="gramEnd"/>
            <w:r w:rsidRPr="0082007A">
              <w:rPr>
                <w:rFonts w:ascii="標楷體" w:eastAsia="標楷體" w:hAnsi="標楷體" w:cs="Arial" w:hint="eastAsia"/>
                <w:szCs w:val="24"/>
              </w:rPr>
              <w:t>參與IEP人員，包括行政人員、特殊教育與相關教師、學生家長及學生本人，必要時，得邀請相關專業人員參與，學生家長亦得邀請相關人員陪同。)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82007A">
              <w:rPr>
                <w:rFonts w:ascii="標楷體" w:eastAsia="標楷體" w:hAnsi="標楷體" w:cs="標楷體"/>
                <w:szCs w:val="24"/>
              </w:rPr>
              <w:t>.根據會議結果修正IEP。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 w:val="20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DD31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82007A">
              <w:rPr>
                <w:rFonts w:ascii="標楷體" w:eastAsia="標楷體" w:hAnsi="標楷體" w:cs="標楷體"/>
                <w:szCs w:val="24"/>
              </w:rPr>
              <w:t>.IEP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完成後須</w:t>
            </w:r>
            <w:r w:rsidRPr="0082007A">
              <w:rPr>
                <w:rFonts w:ascii="標楷體" w:eastAsia="標楷體" w:hAnsi="標楷體" w:cs="標楷體"/>
                <w:szCs w:val="24"/>
              </w:rPr>
              <w:t>送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各組/處室、園主任、校長/園長核章</w:t>
            </w:r>
            <w:r w:rsidRPr="0082007A">
              <w:rPr>
                <w:rFonts w:ascii="標楷體" w:eastAsia="標楷體" w:hAnsi="標楷體" w:cs="標楷體"/>
                <w:szCs w:val="24"/>
              </w:rPr>
              <w:t>審閱。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  <w:r w:rsidRPr="0082007A">
              <w:rPr>
                <w:rFonts w:ascii="標楷體" w:eastAsia="標楷體" w:hAnsi="標楷體" w:cs="標楷體" w:hint="eastAsia"/>
                <w:sz w:val="20"/>
              </w:rPr>
              <w:t>國小附設幼兒園</w:t>
            </w:r>
            <w:r>
              <w:rPr>
                <w:rFonts w:ascii="標楷體" w:eastAsia="標楷體" w:hAnsi="標楷體" w:cs="標楷體" w:hint="eastAsia"/>
                <w:sz w:val="20"/>
              </w:rPr>
              <w:t>：</w:t>
            </w:r>
            <w:r w:rsidRPr="0082007A">
              <w:rPr>
                <w:rFonts w:ascii="標楷體" w:eastAsia="標楷體" w:hAnsi="標楷體" w:cs="標楷體" w:hint="eastAsia"/>
                <w:sz w:val="20"/>
              </w:rPr>
              <w:t>各組長、輔導室、園主任、校長</w:t>
            </w:r>
          </w:p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  <w:r w:rsidRPr="0082007A">
              <w:rPr>
                <w:rFonts w:ascii="標楷體" w:eastAsia="標楷體" w:hAnsi="標楷體" w:cs="標楷體" w:hint="eastAsia"/>
                <w:sz w:val="20"/>
              </w:rPr>
              <w:t>非營利幼兒園</w:t>
            </w:r>
            <w:r>
              <w:rPr>
                <w:rFonts w:ascii="標楷體" w:eastAsia="標楷體" w:hAnsi="標楷體" w:cs="標楷體" w:hint="eastAsia"/>
                <w:sz w:val="20"/>
              </w:rPr>
              <w:t>：</w:t>
            </w:r>
            <w:r w:rsidRPr="0082007A">
              <w:rPr>
                <w:rFonts w:ascii="標楷體" w:eastAsia="標楷體" w:hAnsi="標楷體" w:cs="標楷體" w:hint="eastAsia"/>
                <w:sz w:val="20"/>
              </w:rPr>
              <w:t>各組長、園長</w:t>
            </w:r>
          </w:p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  <w:r w:rsidRPr="0082007A">
              <w:rPr>
                <w:rFonts w:ascii="標楷體" w:eastAsia="標楷體" w:hAnsi="標楷體" w:cs="標楷體" w:hint="eastAsia"/>
                <w:sz w:val="20"/>
              </w:rPr>
              <w:t>私立幼兒園</w:t>
            </w:r>
            <w:r>
              <w:rPr>
                <w:rFonts w:ascii="標楷體" w:eastAsia="標楷體" w:hAnsi="標楷體" w:cs="標楷體" w:hint="eastAsia"/>
                <w:sz w:val="20"/>
              </w:rPr>
              <w:t>：</w:t>
            </w:r>
            <w:r w:rsidRPr="0082007A">
              <w:rPr>
                <w:rFonts w:ascii="標楷體" w:eastAsia="標楷體" w:hAnsi="標楷體" w:cs="標楷體" w:hint="eastAsia"/>
                <w:sz w:val="20"/>
              </w:rPr>
              <w:t>各組長、園長</w:t>
            </w:r>
          </w:p>
        </w:tc>
      </w:tr>
      <w:tr w:rsidR="00437C34" w:rsidRPr="0082007A" w:rsidTr="006A2702">
        <w:trPr>
          <w:trHeight w:val="449"/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A741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163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82007A">
              <w:rPr>
                <w:rFonts w:ascii="標楷體" w:eastAsia="標楷體" w:hAnsi="標楷體" w:cs="標楷體"/>
                <w:szCs w:val="24"/>
              </w:rPr>
              <w:t>.每學期至少召開一次檢討會議，檢討並調整學期目標。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A741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Chars="69" w:hanging="16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82007A">
              <w:rPr>
                <w:rFonts w:ascii="標楷體" w:eastAsia="標楷體" w:hAnsi="標楷體" w:cs="標楷體"/>
                <w:szCs w:val="24"/>
              </w:rPr>
              <w:t>.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舊生更換班級教師，原班級教師於7/31前將新學年IEP初稿檔案轉交新班級教師。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 w:val="20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4264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166" w:hangingChars="69" w:hanging="166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7</w:t>
            </w:r>
            <w:r w:rsidRPr="0082007A">
              <w:rPr>
                <w:rFonts w:ascii="標楷體" w:eastAsia="標楷體" w:hAnsi="標楷體" w:cs="標楷體"/>
                <w:szCs w:val="24"/>
              </w:rPr>
              <w:t>.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IEP</w:t>
            </w:r>
            <w:proofErr w:type="gramStart"/>
            <w:r w:rsidRPr="0082007A">
              <w:rPr>
                <w:rFonts w:ascii="標楷體" w:eastAsia="標楷體" w:hAnsi="標楷體" w:cs="標楷體" w:hint="eastAsia"/>
                <w:szCs w:val="24"/>
              </w:rPr>
              <w:t>內容需每學年</w:t>
            </w:r>
            <w:proofErr w:type="gramEnd"/>
            <w:r w:rsidRPr="0082007A">
              <w:rPr>
                <w:rFonts w:ascii="標楷體" w:eastAsia="標楷體" w:hAnsi="標楷體" w:cs="標楷體" w:hint="eastAsia"/>
                <w:szCs w:val="24"/>
              </w:rPr>
              <w:t xml:space="preserve">評估學生能力現況及安置適切  </w:t>
            </w:r>
            <w:r w:rsidR="004264D4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性。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8</w:t>
            </w:r>
            <w:r w:rsidRPr="0082007A">
              <w:rPr>
                <w:rFonts w:ascii="標楷體" w:eastAsia="標楷體" w:hAnsi="標楷體" w:cs="標楷體"/>
                <w:szCs w:val="24"/>
              </w:rPr>
              <w:t>.</w:t>
            </w: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公私立幼兒園</w:t>
            </w:r>
            <w:r w:rsidRPr="0082007A">
              <w:rPr>
                <w:rFonts w:ascii="標楷體" w:eastAsia="標楷體" w:hAnsi="標楷體" w:cs="Arial"/>
                <w:spacing w:val="10"/>
                <w:kern w:val="0"/>
                <w:szCs w:val="24"/>
              </w:rPr>
              <w:t>IEP</w:t>
            </w: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完成後送學校</w:t>
            </w:r>
            <w:proofErr w:type="gramStart"/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特推會</w:t>
            </w:r>
            <w:proofErr w:type="gramEnd"/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審議。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9</w:t>
            </w:r>
            <w:r w:rsidRPr="0082007A">
              <w:rPr>
                <w:rFonts w:ascii="標楷體" w:eastAsia="標楷體" w:hAnsi="標楷體" w:cs="標楷體"/>
                <w:szCs w:val="24"/>
              </w:rPr>
              <w:t>.IEP需經家長同意後確實執行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5778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spacing w:line="240" w:lineRule="atLeast"/>
              <w:ind w:left="271" w:hangingChars="109" w:hanging="273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10.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公立附幼</w:t>
            </w:r>
            <w:r w:rsidRPr="0082007A">
              <w:rPr>
                <w:rFonts w:ascii="標楷體" w:eastAsia="標楷體" w:hAnsi="標楷體" w:cs="標楷體"/>
                <w:szCs w:val="24"/>
              </w:rPr>
              <w:t>學生之IEP經</w:t>
            </w:r>
            <w:proofErr w:type="gramStart"/>
            <w:r w:rsidRPr="0082007A">
              <w:rPr>
                <w:rFonts w:ascii="標楷體" w:eastAsia="標楷體" w:hAnsi="標楷體" w:cs="標楷體"/>
                <w:szCs w:val="24"/>
              </w:rPr>
              <w:t>特推會</w:t>
            </w:r>
            <w:proofErr w:type="gramEnd"/>
            <w:r w:rsidRPr="0082007A">
              <w:rPr>
                <w:rFonts w:ascii="標楷體" w:eastAsia="標楷體" w:hAnsi="標楷體" w:cs="標楷體"/>
                <w:szCs w:val="24"/>
              </w:rPr>
              <w:t>審議不通過達二次者，應再送主管機關審議。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(無此項目則此</w:t>
            </w:r>
            <w:proofErr w:type="gramStart"/>
            <w:r w:rsidRPr="0082007A">
              <w:rPr>
                <w:rFonts w:ascii="標楷體" w:eastAsia="標楷體" w:hAnsi="標楷體" w:cs="標楷體" w:hint="eastAsia"/>
                <w:szCs w:val="24"/>
              </w:rPr>
              <w:t>項免填</w:t>
            </w:r>
            <w:proofErr w:type="gramEnd"/>
            <w:r w:rsidRPr="0082007A">
              <w:rPr>
                <w:rFonts w:ascii="標楷體" w:eastAsia="標楷體" w:hAnsi="標楷體" w:cs="標楷體" w:hint="eastAsia"/>
                <w:szCs w:val="24"/>
              </w:rPr>
              <w:t>)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2942" w:type="dxa"/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</w:tbl>
    <w:p w:rsidR="00437C34" w:rsidRPr="0082007A" w:rsidRDefault="00437C34" w:rsidP="00437C34">
      <w:pPr>
        <w:spacing w:line="36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</w:p>
    <w:p w:rsidR="00437C34" w:rsidRPr="0082007A" w:rsidRDefault="00437C34" w:rsidP="00437C34">
      <w:pPr>
        <w:spacing w:line="360" w:lineRule="auto"/>
        <w:ind w:left="1" w:hanging="3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82007A">
        <w:rPr>
          <w:rFonts w:ascii="標楷體" w:eastAsia="標楷體" w:hAnsi="標楷體" w:cs="標楷體" w:hint="eastAsia"/>
          <w:sz w:val="28"/>
          <w:szCs w:val="28"/>
        </w:rPr>
        <w:t xml:space="preserve">特教業務承辦人：               </w:t>
      </w:r>
      <w:r w:rsidRPr="0082007A">
        <w:rPr>
          <w:rFonts w:ascii="標楷體" w:eastAsia="標楷體" w:hAnsi="標楷體" w:cs="標楷體"/>
          <w:sz w:val="28"/>
          <w:szCs w:val="28"/>
        </w:rPr>
        <w:t>主任：</w:t>
      </w:r>
      <w:r w:rsidRPr="0082007A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82007A">
        <w:rPr>
          <w:rFonts w:ascii="標楷體" w:eastAsia="標楷體" w:hAnsi="標楷體" w:cs="標楷體"/>
          <w:sz w:val="28"/>
          <w:szCs w:val="28"/>
        </w:rPr>
        <w:t xml:space="preserve">    </w:t>
      </w:r>
      <w:r w:rsidRPr="0082007A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bookmarkStart w:id="0" w:name="_GoBack"/>
      <w:bookmarkEnd w:id="0"/>
      <w:r w:rsidRPr="0082007A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82007A">
        <w:rPr>
          <w:rFonts w:ascii="標楷體" w:eastAsia="標楷體" w:hAnsi="標楷體" w:cs="標楷體"/>
          <w:sz w:val="28"/>
          <w:szCs w:val="28"/>
        </w:rPr>
        <w:t xml:space="preserve">      校長</w:t>
      </w:r>
      <w:r w:rsidRPr="0082007A">
        <w:rPr>
          <w:rFonts w:ascii="標楷體" w:eastAsia="標楷體" w:hAnsi="標楷體" w:cs="標楷體" w:hint="eastAsia"/>
          <w:sz w:val="28"/>
          <w:szCs w:val="28"/>
        </w:rPr>
        <w:t>/園長</w:t>
      </w:r>
      <w:r w:rsidRPr="0082007A">
        <w:rPr>
          <w:rFonts w:ascii="標楷體" w:eastAsia="標楷體" w:hAnsi="標楷體" w:cs="標楷體"/>
          <w:sz w:val="28"/>
          <w:szCs w:val="28"/>
        </w:rPr>
        <w:t>：</w:t>
      </w:r>
    </w:p>
    <w:p w:rsidR="00437C34" w:rsidRDefault="00437C34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br w:type="page"/>
      </w:r>
    </w:p>
    <w:p w:rsidR="00437C34" w:rsidRPr="0082007A" w:rsidRDefault="00437C34" w:rsidP="00437C34">
      <w:pPr>
        <w:spacing w:line="360" w:lineRule="auto"/>
        <w:ind w:left="2" w:hanging="4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82007A">
        <w:rPr>
          <w:rFonts w:ascii="標楷體" w:eastAsia="標楷體" w:hAnsi="標楷體" w:cs="標楷體"/>
          <w:b/>
          <w:sz w:val="36"/>
          <w:szCs w:val="36"/>
        </w:rPr>
        <w:lastRenderedPageBreak/>
        <w:t>桃園市</w:t>
      </w:r>
      <w:r w:rsidR="000E34A4">
        <w:rPr>
          <w:rFonts w:ascii="標楷體" w:eastAsia="標楷體" w:hAnsi="標楷體" w:cs="標楷體" w:hint="eastAsia"/>
          <w:b/>
          <w:sz w:val="36"/>
          <w:szCs w:val="36"/>
        </w:rPr>
        <w:t>大成</w:t>
      </w:r>
      <w:r w:rsidRPr="0082007A">
        <w:rPr>
          <w:rFonts w:ascii="標楷體" w:eastAsia="標楷體" w:hAnsi="標楷體" w:cs="標楷體" w:hint="eastAsia"/>
          <w:b/>
          <w:sz w:val="36"/>
          <w:szCs w:val="36"/>
        </w:rPr>
        <w:t>公立幼兒園學生</w:t>
      </w:r>
      <w:r w:rsidRPr="0082007A">
        <w:rPr>
          <w:rFonts w:ascii="標楷體" w:eastAsia="標楷體" w:hAnsi="標楷體" w:cs="標楷體"/>
          <w:b/>
          <w:sz w:val="36"/>
          <w:szCs w:val="36"/>
        </w:rPr>
        <w:t>個別化教育計畫檢核表</w:t>
      </w:r>
    </w:p>
    <w:p w:rsidR="00437C34" w:rsidRPr="0082007A" w:rsidRDefault="00437C34" w:rsidP="00437C34">
      <w:pPr>
        <w:spacing w:line="360" w:lineRule="auto"/>
        <w:ind w:left="1" w:hanging="3"/>
        <w:jc w:val="center"/>
        <w:rPr>
          <w:rFonts w:ascii="標楷體" w:eastAsia="標楷體" w:hAnsi="標楷體" w:cs="標楷體"/>
          <w:b/>
          <w:sz w:val="32"/>
          <w:szCs w:val="36"/>
        </w:rPr>
      </w:pPr>
      <w:r w:rsidRPr="0082007A">
        <w:rPr>
          <w:rFonts w:ascii="標楷體" w:eastAsia="標楷體" w:hAnsi="標楷體" w:cs="標楷體" w:hint="eastAsia"/>
          <w:b/>
          <w:sz w:val="32"/>
          <w:szCs w:val="36"/>
        </w:rPr>
        <w:t>(學前適用)</w:t>
      </w:r>
      <w:r w:rsidRPr="0082007A">
        <w:rPr>
          <w:rFonts w:ascii="標楷體" w:eastAsia="標楷體" w:hAnsi="標楷體" w:cs="標楷體"/>
          <w:b/>
          <w:sz w:val="32"/>
          <w:szCs w:val="36"/>
        </w:rPr>
        <w:t>-</w:t>
      </w:r>
      <w:proofErr w:type="gramStart"/>
      <w:r w:rsidRPr="0082007A">
        <w:rPr>
          <w:rFonts w:ascii="標楷體" w:eastAsia="標楷體" w:hAnsi="標楷體" w:cs="標楷體" w:hint="eastAsia"/>
          <w:b/>
          <w:sz w:val="32"/>
          <w:szCs w:val="36"/>
        </w:rPr>
        <w:t>個</w:t>
      </w:r>
      <w:proofErr w:type="gramEnd"/>
      <w:r w:rsidRPr="0082007A">
        <w:rPr>
          <w:rFonts w:ascii="標楷體" w:eastAsia="標楷體" w:hAnsi="標楷體" w:cs="標楷體" w:hint="eastAsia"/>
          <w:b/>
          <w:sz w:val="32"/>
          <w:szCs w:val="36"/>
        </w:rPr>
        <w:t>管教師</w:t>
      </w:r>
    </w:p>
    <w:tbl>
      <w:tblPr>
        <w:tblW w:w="985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137"/>
        <w:gridCol w:w="1824"/>
        <w:gridCol w:w="709"/>
        <w:gridCol w:w="992"/>
        <w:gridCol w:w="1666"/>
      </w:tblGrid>
      <w:tr w:rsidR="00437C34" w:rsidRPr="0082007A" w:rsidTr="006A2702">
        <w:trPr>
          <w:trHeight w:val="227"/>
          <w:jc w:val="center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37C34" w:rsidRPr="00995D86" w:rsidRDefault="00437C34" w:rsidP="006A2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proofErr w:type="gramStart"/>
            <w:r w:rsidRPr="00995D86">
              <w:rPr>
                <w:rFonts w:ascii="標楷體" w:eastAsia="標楷體" w:hAnsi="標楷體" w:cs="標楷體" w:hint="eastAsia"/>
                <w:b/>
                <w:szCs w:val="24"/>
              </w:rPr>
              <w:t>班型</w:t>
            </w:r>
            <w:proofErr w:type="gramEnd"/>
          </w:p>
        </w:tc>
        <w:tc>
          <w:tcPr>
            <w:tcW w:w="31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37C34" w:rsidRPr="00995D86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24" w:type="dxa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437C34" w:rsidRPr="00995D86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0" w:hanging="2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995D86">
              <w:rPr>
                <w:rFonts w:ascii="標楷體" w:eastAsia="標楷體" w:hAnsi="標楷體" w:cs="標楷體" w:hint="eastAsia"/>
                <w:b/>
                <w:szCs w:val="24"/>
              </w:rPr>
              <w:t>填表教師</w:t>
            </w:r>
          </w:p>
        </w:tc>
        <w:tc>
          <w:tcPr>
            <w:tcW w:w="3367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shd w:val="clear" w:color="auto" w:fill="E0E0E0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" w:hanging="3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37C34" w:rsidRPr="0082007A" w:rsidTr="006A2702">
        <w:trPr>
          <w:trHeight w:val="620"/>
          <w:jc w:val="center"/>
        </w:trPr>
        <w:tc>
          <w:tcPr>
            <w:tcW w:w="7196" w:type="dxa"/>
            <w:gridSpan w:val="4"/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壹</w:t>
            </w: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、</w:t>
            </w:r>
            <w:sdt>
              <w:sdtPr>
                <w:rPr>
                  <w:rFonts w:ascii="標楷體" w:eastAsia="標楷體" w:hAnsi="標楷體"/>
                  <w:b/>
                </w:rPr>
                <w:tag w:val="goog_rdk_4"/>
                <w:id w:val="-372074532"/>
              </w:sdtPr>
              <w:sdtEndPr/>
              <w:sdtContent>
                <w:r w:rsidRPr="0078664F">
                  <w:rPr>
                    <w:rFonts w:ascii="標楷體" w:eastAsia="標楷體" w:hAnsi="標楷體" w:cs="Gungsuh"/>
                    <w:b/>
                    <w:szCs w:val="24"/>
                  </w:rPr>
                  <w:t>學生能力現況、家庭狀況及需求評估</w:t>
                </w:r>
              </w:sdtContent>
            </w:sdt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是  否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備註</w:t>
            </w:r>
          </w:p>
        </w:tc>
      </w:tr>
      <w:tr w:rsidR="00437C34" w:rsidRPr="0082007A" w:rsidTr="006A2702">
        <w:trPr>
          <w:trHeight w:val="327"/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1.學生基本資料。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spacing w:line="240" w:lineRule="atLeast"/>
              <w:ind w:left="1" w:hanging="3"/>
              <w:jc w:val="both"/>
              <w:rPr>
                <w:rFonts w:ascii="標楷體" w:eastAsia="標楷體" w:hAnsi="標楷體" w:cs="Arial"/>
                <w:spacing w:val="10"/>
                <w:kern w:val="0"/>
                <w:szCs w:val="24"/>
              </w:rPr>
            </w:pP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2.學生家庭狀況、醫療史及發展史描述。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449"/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3.</w:t>
            </w:r>
            <w:r w:rsidRPr="0082007A">
              <w:rPr>
                <w:rFonts w:ascii="標楷體" w:eastAsia="標楷體" w:hAnsi="標楷體" w:cs="Arial" w:hint="eastAsia"/>
                <w:szCs w:val="24"/>
              </w:rPr>
              <w:t>填寫學生曾經施測過的正式（標準化）評量紀錄。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449"/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4264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4.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填寫學生曾經</w:t>
            </w:r>
            <w:r w:rsidR="004264D4">
              <w:rPr>
                <w:rFonts w:ascii="標楷體" w:eastAsia="標楷體" w:hAnsi="標楷體" w:cs="標楷體" w:hint="eastAsia"/>
                <w:szCs w:val="24"/>
              </w:rPr>
              <w:t>施測過的非正式評量紀錄。（含測驗、觀察、晤談、專業團隊人員評估建議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等)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5.質性描述學生現況能力。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6.學生整體需求評估。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7.IEP</w:t>
            </w:r>
            <w:proofErr w:type="gramStart"/>
            <w:r w:rsidRPr="0082007A">
              <w:rPr>
                <w:rFonts w:ascii="標楷體" w:eastAsia="標楷體" w:hAnsi="標楷體" w:cs="標楷體" w:hint="eastAsia"/>
                <w:szCs w:val="24"/>
              </w:rPr>
              <w:t>內容需每學年</w:t>
            </w:r>
            <w:proofErr w:type="gramEnd"/>
            <w:r w:rsidRPr="0082007A">
              <w:rPr>
                <w:rFonts w:ascii="標楷體" w:eastAsia="標楷體" w:hAnsi="標楷體" w:cs="標楷體" w:hint="eastAsia"/>
                <w:szCs w:val="24"/>
              </w:rPr>
              <w:t>評估學生能力現況及安置適切性。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7C34" w:rsidRPr="0082007A" w:rsidTr="006A2702">
        <w:trPr>
          <w:trHeight w:val="476"/>
          <w:jc w:val="center"/>
        </w:trPr>
        <w:tc>
          <w:tcPr>
            <w:tcW w:w="7196" w:type="dxa"/>
            <w:gridSpan w:val="4"/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貳</w:t>
            </w: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、</w:t>
            </w:r>
            <w:sdt>
              <w:sdtPr>
                <w:rPr>
                  <w:rFonts w:ascii="標楷體" w:eastAsia="標楷體" w:hAnsi="標楷體"/>
                  <w:b/>
                </w:rPr>
                <w:tag w:val="goog_rdk_10"/>
                <w:id w:val="1146082153"/>
              </w:sdtPr>
              <w:sdtEndPr/>
              <w:sdtContent>
                <w:r w:rsidRPr="0078664F">
                  <w:rPr>
                    <w:rFonts w:ascii="標楷體" w:eastAsia="標楷體" w:hAnsi="標楷體" w:cs="Gungsuh"/>
                    <w:b/>
                    <w:szCs w:val="24"/>
                  </w:rPr>
                  <w:t>學生所需特殊</w:t>
                </w:r>
                <w:r w:rsidRPr="0078664F">
                  <w:rPr>
                    <w:rFonts w:ascii="標楷體" w:eastAsia="標楷體" w:hAnsi="標楷體" w:cs="新細明體" w:hint="eastAsia"/>
                    <w:b/>
                    <w:szCs w:val="24"/>
                  </w:rPr>
                  <w:t>教</w:t>
                </w:r>
                <w:r w:rsidRPr="0078664F">
                  <w:rPr>
                    <w:rFonts w:ascii="標楷體" w:eastAsia="標楷體" w:hAnsi="標楷體" w:cs="Gungsuh" w:hint="eastAsia"/>
                    <w:b/>
                    <w:szCs w:val="24"/>
                  </w:rPr>
                  <w:t>育、相關服務及支持策略</w:t>
                </w:r>
              </w:sdtContent>
            </w:sdt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是  否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備註</w:t>
            </w: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1.</w:t>
            </w:r>
            <w:sdt>
              <w:sdtPr>
                <w:rPr>
                  <w:rFonts w:ascii="標楷體" w:eastAsia="標楷體" w:hAnsi="標楷體"/>
                </w:rPr>
                <w:tag w:val="goog_rdk_11"/>
                <w:id w:val="-785966419"/>
              </w:sdtPr>
              <w:sdtEndPr/>
              <w:sdtContent>
                <w:r w:rsidRPr="0082007A">
                  <w:rPr>
                    <w:rFonts w:ascii="標楷體" w:eastAsia="標楷體" w:hAnsi="標楷體" w:cs="Gungsuh"/>
                    <w:szCs w:val="24"/>
                  </w:rPr>
                  <w:t>接受特殊教育的時間及項目</w:t>
                </w:r>
              </w:sdtContent>
            </w:sdt>
            <w:r w:rsidRPr="0082007A">
              <w:rPr>
                <w:rFonts w:ascii="標楷體" w:eastAsia="標楷體" w:hAnsi="標楷體" w:cs="標楷體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bottom w:val="single" w:sz="4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82007A">
              <w:rPr>
                <w:rFonts w:ascii="標楷體" w:eastAsia="標楷體" w:hAnsi="標楷體" w:cs="標楷體"/>
                <w:szCs w:val="24"/>
              </w:rPr>
              <w:t>.相關服務內容。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b/>
                <w:szCs w:val="24"/>
                <w:shd w:val="clear" w:color="auto" w:fill="D9D9D9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叁</w:t>
            </w: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、</w:t>
            </w:r>
            <w:sdt>
              <w:sdtPr>
                <w:rPr>
                  <w:rFonts w:ascii="標楷體" w:eastAsia="標楷體" w:hAnsi="標楷體"/>
                  <w:b/>
                </w:rPr>
                <w:tag w:val="goog_rdk_16"/>
                <w:id w:val="1181672563"/>
              </w:sdtPr>
              <w:sdtEndPr/>
              <w:sdtContent>
                <w:r w:rsidRPr="0078664F">
                  <w:rPr>
                    <w:rFonts w:ascii="標楷體" w:eastAsia="標楷體" w:hAnsi="標楷體" w:cs="Gungsuh"/>
                    <w:b/>
                    <w:szCs w:val="24"/>
                  </w:rPr>
                  <w:t>具情</w:t>
                </w:r>
                <w:r w:rsidRPr="0078664F">
                  <w:rPr>
                    <w:rFonts w:ascii="標楷體" w:eastAsia="標楷體" w:hAnsi="標楷體" w:cs="新細明體" w:hint="eastAsia"/>
                    <w:b/>
                    <w:szCs w:val="24"/>
                  </w:rPr>
                  <w:t>緒</w:t>
                </w:r>
                <w:r w:rsidRPr="0078664F">
                  <w:rPr>
                    <w:rFonts w:ascii="標楷體" w:eastAsia="標楷體" w:hAnsi="標楷體" w:cs="Gungsuh" w:hint="eastAsia"/>
                    <w:b/>
                    <w:szCs w:val="24"/>
                  </w:rPr>
                  <w:t>與行</w:t>
                </w:r>
                <w:r w:rsidRPr="0078664F">
                  <w:rPr>
                    <w:rFonts w:ascii="標楷體" w:eastAsia="標楷體" w:hAnsi="標楷體" w:cs="新細明體" w:hint="eastAsia"/>
                    <w:b/>
                    <w:szCs w:val="24"/>
                  </w:rPr>
                  <w:t>為</w:t>
                </w:r>
                <w:r w:rsidRPr="0078664F">
                  <w:rPr>
                    <w:rFonts w:ascii="標楷體" w:eastAsia="標楷體" w:hAnsi="標楷體" w:cs="Gungsuh" w:hint="eastAsia"/>
                    <w:b/>
                    <w:szCs w:val="24"/>
                  </w:rPr>
                  <w:t>問題學生所需之行</w:t>
                </w:r>
                <w:r w:rsidRPr="0078664F">
                  <w:rPr>
                    <w:rFonts w:ascii="標楷體" w:eastAsia="標楷體" w:hAnsi="標楷體" w:cs="新細明體" w:hint="eastAsia"/>
                    <w:b/>
                    <w:szCs w:val="24"/>
                  </w:rPr>
                  <w:t>為</w:t>
                </w:r>
                <w:r w:rsidRPr="0078664F">
                  <w:rPr>
                    <w:rFonts w:ascii="標楷體" w:eastAsia="標楷體" w:hAnsi="標楷體" w:cs="Gungsuh" w:hint="eastAsia"/>
                    <w:b/>
                    <w:szCs w:val="24"/>
                  </w:rPr>
                  <w:t>功能介入方案及行政支援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是  否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備註</w:t>
            </w: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1.明確界定標的行為。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2.分析判斷該行為之行為功能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，及可能之替代因應及一般適應行為。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3.擬定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正向</w:t>
            </w:r>
            <w:r w:rsidRPr="0082007A">
              <w:rPr>
                <w:rFonts w:ascii="標楷體" w:eastAsia="標楷體" w:hAnsi="標楷體" w:cs="標楷體"/>
                <w:szCs w:val="24"/>
              </w:rPr>
              <w:t>介入策略及執行方式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，並與學年、學期目標相呼應與結合</w:t>
            </w:r>
            <w:r w:rsidRPr="0082007A">
              <w:rPr>
                <w:rFonts w:ascii="標楷體" w:eastAsia="標楷體" w:hAnsi="標楷體" w:cs="標楷體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238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4.述明行政支援的人員及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處理</w:t>
            </w:r>
            <w:r w:rsidRPr="0082007A">
              <w:rPr>
                <w:rFonts w:ascii="標楷體" w:eastAsia="標楷體" w:hAnsi="標楷體" w:cs="標楷體"/>
                <w:szCs w:val="24"/>
              </w:rPr>
              <w:t>方式。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b/>
                <w:szCs w:val="24"/>
                <w:shd w:val="clear" w:color="auto" w:fill="D9D9D9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肆</w:t>
            </w: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、</w:t>
            </w:r>
            <w:sdt>
              <w:sdtPr>
                <w:rPr>
                  <w:rFonts w:ascii="標楷體" w:eastAsia="標楷體" w:hAnsi="標楷體"/>
                  <w:b/>
                </w:rPr>
                <w:tag w:val="goog_rdk_17"/>
                <w:id w:val="1181672564"/>
              </w:sdtPr>
              <w:sdtEndPr/>
              <w:sdtContent>
                <w:r w:rsidRPr="0078664F">
                  <w:rPr>
                    <w:rFonts w:ascii="標楷體" w:eastAsia="標楷體" w:hAnsi="標楷體" w:cs="Gungsuh"/>
                    <w:b/>
                    <w:szCs w:val="24"/>
                  </w:rPr>
                  <w:t>學年與學期目標、達成學期目標之評量方式、日期及標準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是  否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備註</w:t>
            </w: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1.</w:t>
            </w:r>
            <w:r w:rsidRPr="0082007A">
              <w:rPr>
                <w:rFonts w:ascii="標楷體" w:eastAsia="標楷體" w:hAnsi="標楷體" w:cs="Arial" w:hint="eastAsia"/>
                <w:szCs w:val="24"/>
              </w:rPr>
              <w:t>學年與學期教育目標的領域與【接受特殊教育的時間及項目】相符應。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2.</w:t>
            </w:r>
            <w:r w:rsidRPr="0082007A">
              <w:rPr>
                <w:rFonts w:ascii="標楷體" w:eastAsia="標楷體" w:hAnsi="標楷體" w:cs="Arial" w:hint="eastAsia"/>
                <w:szCs w:val="24"/>
              </w:rPr>
              <w:t>撰寫學年及學期目標考量學生的學習功能缺損程度及現況能力。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437C34" w:rsidRPr="0082007A" w:rsidTr="006A2702">
        <w:trPr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3.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依學生之特教需求分析，調整學習方式、策略或方法，以列出學年學期目標。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437C34" w:rsidRPr="0082007A" w:rsidTr="006A2702">
        <w:trPr>
          <w:trHeight w:val="476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9E5A51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Gungsuh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1181672565"/>
              </w:sdtPr>
              <w:sdtEndPr>
                <w:rPr>
                  <w:rFonts w:cs="Gungsuh"/>
                  <w:szCs w:val="24"/>
                </w:rPr>
              </w:sdtEndPr>
              <w:sdtContent>
                <w:r w:rsidR="00437C34" w:rsidRPr="0082007A">
                  <w:rPr>
                    <w:rFonts w:ascii="標楷體" w:eastAsia="標楷體" w:hAnsi="標楷體" w:cs="Gungsuh"/>
                    <w:szCs w:val="24"/>
                  </w:rPr>
                  <w:t>4.</w:t>
                </w:r>
              </w:sdtContent>
            </w:sdt>
            <w:r w:rsidR="00437C34" w:rsidRPr="0082007A">
              <w:rPr>
                <w:rFonts w:ascii="標楷體" w:eastAsia="標楷體" w:hAnsi="標楷體" w:cs="Gungsuh" w:hint="eastAsia"/>
                <w:szCs w:val="24"/>
              </w:rPr>
              <w:t>依學生之學習情形，滾動調整學生之學期目標。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5.</w:t>
            </w:r>
            <w:sdt>
              <w:sdtPr>
                <w:rPr>
                  <w:rFonts w:ascii="標楷體" w:eastAsia="標楷體" w:hAnsi="標楷體"/>
                </w:rPr>
                <w:tag w:val="goog_rdk_23"/>
                <w:id w:val="1181672566"/>
              </w:sdtPr>
              <w:sdtEndPr>
                <w:rPr>
                  <w:rFonts w:cs="標楷體"/>
                  <w:szCs w:val="24"/>
                </w:rPr>
              </w:sdtEndPr>
              <w:sdtContent/>
            </w:sdt>
            <w:r w:rsidRPr="0082007A">
              <w:rPr>
                <w:rFonts w:ascii="標楷體" w:eastAsia="標楷體" w:hAnsi="標楷體" w:hint="eastAsia"/>
                <w:szCs w:val="24"/>
              </w:rPr>
              <w:t>學年目標、學期目標應具體可評量，且以彈性多元方式評量之。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6.包含教育目標之評量標準。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7</w:t>
            </w:r>
            <w:r w:rsidRPr="0082007A">
              <w:rPr>
                <w:rFonts w:ascii="標楷體" w:eastAsia="標楷體" w:hAnsi="標楷體" w:cs="標楷體"/>
                <w:szCs w:val="24"/>
              </w:rPr>
              <w:t>.包含教育目標達成之評量日期。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 w:hint="eastAsia"/>
                <w:szCs w:val="24"/>
              </w:rPr>
              <w:t>8</w:t>
            </w:r>
            <w:r w:rsidRPr="0082007A">
              <w:rPr>
                <w:rFonts w:ascii="標楷體" w:eastAsia="標楷體" w:hAnsi="標楷體" w:cs="標楷體"/>
                <w:szCs w:val="24"/>
              </w:rPr>
              <w:t>.</w:t>
            </w:r>
            <w:sdt>
              <w:sdtPr>
                <w:rPr>
                  <w:rFonts w:ascii="標楷體" w:eastAsia="標楷體" w:hAnsi="標楷體"/>
                </w:rPr>
                <w:tag w:val="goog_rdk_26"/>
                <w:id w:val="1181672568"/>
              </w:sdtPr>
              <w:sdtEndPr/>
              <w:sdtContent>
                <w:r w:rsidRPr="0082007A">
                  <w:rPr>
                    <w:rFonts w:ascii="標楷體" w:eastAsia="標楷體" w:hAnsi="標楷體" w:cs="Gungsuh"/>
                    <w:szCs w:val="24"/>
                  </w:rPr>
                  <w:t>包含</w:t>
                </w:r>
              </w:sdtContent>
            </w:sdt>
            <w:r w:rsidRPr="0082007A">
              <w:rPr>
                <w:rFonts w:ascii="標楷體" w:eastAsia="標楷體" w:hAnsi="標楷體" w:cs="標楷體"/>
                <w:szCs w:val="24"/>
              </w:rPr>
              <w:t>實施此計畫的預定期限（</w:t>
            </w:r>
            <w:proofErr w:type="gramStart"/>
            <w:r w:rsidRPr="0082007A">
              <w:rPr>
                <w:rFonts w:ascii="標楷體" w:eastAsia="標楷體" w:hAnsi="標楷體" w:cs="標楷體"/>
                <w:szCs w:val="24"/>
              </w:rPr>
              <w:t>起迄</w:t>
            </w:r>
            <w:proofErr w:type="gramEnd"/>
            <w:r w:rsidRPr="0082007A">
              <w:rPr>
                <w:rFonts w:ascii="標楷體" w:eastAsia="標楷體" w:hAnsi="標楷體" w:cs="標楷體"/>
                <w:szCs w:val="24"/>
              </w:rPr>
              <w:t>時間）。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標楷體" w:eastAsia="標楷體" w:hAnsi="標楷體" w:cs="標楷體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伍</w:t>
            </w: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、</w:t>
            </w:r>
            <w:sdt>
              <w:sdtPr>
                <w:rPr>
                  <w:rFonts w:ascii="標楷體" w:eastAsia="標楷體" w:hAnsi="標楷體"/>
                  <w:b/>
                </w:rPr>
                <w:tag w:val="goog_rdk_27"/>
                <w:id w:val="1181672569"/>
              </w:sdtPr>
              <w:sdtEndPr/>
              <w:sdtContent>
                <w:r w:rsidRPr="0078664F">
                  <w:rPr>
                    <w:rFonts w:ascii="標楷體" w:eastAsia="標楷體" w:hAnsi="標楷體" w:cs="Gungsuh"/>
                    <w:b/>
                    <w:szCs w:val="24"/>
                  </w:rPr>
                  <w:t>學生之轉銜輔導及服務內容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標楷體"/>
                <w:b/>
                <w:szCs w:val="24"/>
              </w:rPr>
              <w:t>是  否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37C34" w:rsidRPr="0078664F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78664F">
              <w:rPr>
                <w:rFonts w:ascii="標楷體" w:eastAsia="標楷體" w:hAnsi="標楷體" w:cs="新細明體" w:hint="eastAsia"/>
                <w:b/>
                <w:szCs w:val="24"/>
              </w:rPr>
              <w:t>備註</w:t>
            </w: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1</w:t>
            </w:r>
            <w:r w:rsidRPr="0082007A">
              <w:rPr>
                <w:rFonts w:ascii="標楷體" w:eastAsia="標楷體" w:hAnsi="標楷體" w:cs="標楷體" w:hint="eastAsia"/>
                <w:szCs w:val="24"/>
              </w:rPr>
              <w:t>.</w:t>
            </w:r>
            <w:r w:rsidRPr="0082007A">
              <w:rPr>
                <w:rFonts w:ascii="標楷體" w:eastAsia="標楷體" w:hAnsi="標楷體" w:hint="eastAsia"/>
                <w:szCs w:val="24"/>
              </w:rPr>
              <w:t>內容</w:t>
            </w:r>
            <w:r w:rsidRPr="0082007A">
              <w:rPr>
                <w:rFonts w:ascii="標楷體" w:eastAsia="標楷體" w:hAnsi="標楷體" w:hint="eastAsia"/>
              </w:rPr>
              <w:t>包含跨階段轉銜輔導、生活、心理輔導、福利服務及其他相關專業服務等項目</w:t>
            </w: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2.</w:t>
            </w:r>
            <w:sdt>
              <w:sdtPr>
                <w:rPr>
                  <w:rFonts w:ascii="標楷體" w:eastAsia="標楷體" w:hAnsi="標楷體"/>
                </w:rPr>
                <w:tag w:val="goog_rdk_29"/>
                <w:id w:val="1181672570"/>
              </w:sdtPr>
              <w:sdtEndPr>
                <w:rPr>
                  <w:rFonts w:cs="標楷體"/>
                  <w:szCs w:val="24"/>
                </w:rPr>
              </w:sdtEndPr>
              <w:sdtContent/>
            </w:sdt>
            <w:r w:rsidRPr="0082007A">
              <w:rPr>
                <w:rFonts w:ascii="標楷體" w:eastAsia="標楷體" w:hAnsi="標楷體" w:hint="eastAsia"/>
              </w:rPr>
              <w:t>安排一系列預備的適應課程(幼小轉銜、轉銜會議、資料轉銜)</w:t>
            </w:r>
            <w:r w:rsidRPr="0082007A">
              <w:rPr>
                <w:rFonts w:ascii="標楷體" w:eastAsia="標楷體" w:hAnsi="標楷體" w:cs="Arial" w:hint="eastAsia"/>
                <w:spacing w:val="10"/>
                <w:kern w:val="0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  <w:tr w:rsidR="00437C34" w:rsidRPr="0082007A" w:rsidTr="006A2702">
        <w:trPr>
          <w:trHeight w:val="282"/>
          <w:jc w:val="center"/>
        </w:trPr>
        <w:tc>
          <w:tcPr>
            <w:tcW w:w="719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59" w:hangingChars="67" w:hanging="16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3.</w:t>
            </w:r>
            <w:sdt>
              <w:sdtPr>
                <w:rPr>
                  <w:rFonts w:ascii="標楷體" w:eastAsia="標楷體" w:hAnsi="標楷體"/>
                </w:rPr>
                <w:tag w:val="goog_rdk_30"/>
                <w:id w:val="1181672571"/>
              </w:sdtPr>
              <w:sdtEndPr>
                <w:rPr>
                  <w:rFonts w:cs="標楷體"/>
                  <w:szCs w:val="24"/>
                </w:rPr>
              </w:sdtEndPr>
              <w:sdtContent/>
            </w:sdt>
            <w:r w:rsidRPr="0082007A">
              <w:rPr>
                <w:rFonts w:ascii="標楷體" w:eastAsia="標楷體" w:hAnsi="標楷體" w:hint="eastAsia"/>
              </w:rPr>
              <w:t>轉學、轉換安置型態、跨階段</w:t>
            </w:r>
            <w:proofErr w:type="gramStart"/>
            <w:r w:rsidRPr="0082007A">
              <w:rPr>
                <w:rFonts w:ascii="標楷體" w:eastAsia="標楷體" w:hAnsi="標楷體" w:hint="eastAsia"/>
              </w:rPr>
              <w:t>應敘寫</w:t>
            </w:r>
            <w:proofErr w:type="gramEnd"/>
            <w:r w:rsidRPr="0082007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Cs w:val="24"/>
              </w:rPr>
              <w:t>□  □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7C34" w:rsidRPr="0082007A" w:rsidRDefault="00437C34" w:rsidP="006A27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標楷體" w:eastAsia="標楷體" w:hAnsi="標楷體" w:cs="Arial"/>
                <w:szCs w:val="24"/>
              </w:rPr>
            </w:pPr>
            <w:r w:rsidRPr="0082007A">
              <w:rPr>
                <w:rFonts w:ascii="標楷體" w:eastAsia="標楷體" w:hAnsi="標楷體" w:cs="標楷體"/>
                <w:sz w:val="20"/>
              </w:rPr>
              <w:t> </w:t>
            </w:r>
          </w:p>
        </w:tc>
      </w:tr>
    </w:tbl>
    <w:p w:rsidR="004468C0" w:rsidRPr="00437C34" w:rsidRDefault="00437C34" w:rsidP="00437C34">
      <w:pPr>
        <w:pBdr>
          <w:top w:val="nil"/>
          <w:left w:val="nil"/>
          <w:bottom w:val="nil"/>
          <w:right w:val="nil"/>
          <w:between w:val="nil"/>
        </w:pBdr>
        <w:spacing w:beforeLines="50" w:before="120"/>
        <w:ind w:left="1" w:hanging="3"/>
      </w:pPr>
      <w:r w:rsidRPr="0082007A">
        <w:rPr>
          <w:rFonts w:ascii="標楷體" w:eastAsia="標楷體" w:hAnsi="標楷體" w:cs="標楷體" w:hint="eastAsia"/>
          <w:sz w:val="28"/>
          <w:szCs w:val="28"/>
        </w:rPr>
        <w:t>特殊教育承辦人</w:t>
      </w:r>
      <w:r w:rsidRPr="0082007A">
        <w:rPr>
          <w:rFonts w:ascii="標楷體" w:eastAsia="標楷體" w:hAnsi="標楷體" w:cs="標楷體"/>
          <w:sz w:val="28"/>
          <w:szCs w:val="28"/>
        </w:rPr>
        <w:t>：                主任：               校長：</w:t>
      </w:r>
    </w:p>
    <w:sectPr w:rsidR="004468C0" w:rsidRPr="00437C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567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A51" w:rsidRDefault="009E5A51" w:rsidP="00287057">
      <w:pPr>
        <w:spacing w:line="240" w:lineRule="auto"/>
        <w:ind w:left="0" w:hanging="2"/>
      </w:pPr>
      <w:r>
        <w:separator/>
      </w:r>
    </w:p>
  </w:endnote>
  <w:endnote w:type="continuationSeparator" w:id="0">
    <w:p w:rsidR="009E5A51" w:rsidRDefault="009E5A51" w:rsidP="002870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057" w:rsidRDefault="00287057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057" w:rsidRDefault="00287057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057" w:rsidRDefault="00287057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A51" w:rsidRDefault="009E5A51" w:rsidP="00287057">
      <w:pPr>
        <w:spacing w:line="240" w:lineRule="auto"/>
        <w:ind w:left="0" w:hanging="2"/>
      </w:pPr>
      <w:r>
        <w:separator/>
      </w:r>
    </w:p>
  </w:footnote>
  <w:footnote w:type="continuationSeparator" w:id="0">
    <w:p w:rsidR="009E5A51" w:rsidRDefault="009E5A51" w:rsidP="002870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057" w:rsidRDefault="00287057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057" w:rsidRDefault="00287057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057" w:rsidRDefault="00287057">
    <w:pPr>
      <w:pStyle w:val="a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C0"/>
    <w:rsid w:val="000025CE"/>
    <w:rsid w:val="00050C11"/>
    <w:rsid w:val="00070CAC"/>
    <w:rsid w:val="000C0677"/>
    <w:rsid w:val="000E34A4"/>
    <w:rsid w:val="001A40F5"/>
    <w:rsid w:val="001C0275"/>
    <w:rsid w:val="001C103E"/>
    <w:rsid w:val="001C479D"/>
    <w:rsid w:val="001D76A5"/>
    <w:rsid w:val="001E3CC6"/>
    <w:rsid w:val="002115A0"/>
    <w:rsid w:val="00287057"/>
    <w:rsid w:val="002E10C8"/>
    <w:rsid w:val="002F5278"/>
    <w:rsid w:val="0031711C"/>
    <w:rsid w:val="00333B2B"/>
    <w:rsid w:val="00386884"/>
    <w:rsid w:val="0041076D"/>
    <w:rsid w:val="004208DA"/>
    <w:rsid w:val="004253F9"/>
    <w:rsid w:val="004264D4"/>
    <w:rsid w:val="00437C34"/>
    <w:rsid w:val="004468C0"/>
    <w:rsid w:val="0045487F"/>
    <w:rsid w:val="00480F93"/>
    <w:rsid w:val="004B5D32"/>
    <w:rsid w:val="00555A54"/>
    <w:rsid w:val="005D159F"/>
    <w:rsid w:val="005D5A15"/>
    <w:rsid w:val="005F6501"/>
    <w:rsid w:val="00754021"/>
    <w:rsid w:val="007C07C2"/>
    <w:rsid w:val="007D6898"/>
    <w:rsid w:val="00837E5A"/>
    <w:rsid w:val="00847E02"/>
    <w:rsid w:val="008561E4"/>
    <w:rsid w:val="00866E63"/>
    <w:rsid w:val="008D1BDA"/>
    <w:rsid w:val="008D7221"/>
    <w:rsid w:val="00920F04"/>
    <w:rsid w:val="009640BB"/>
    <w:rsid w:val="00983C38"/>
    <w:rsid w:val="009E35F9"/>
    <w:rsid w:val="009E5A51"/>
    <w:rsid w:val="00A20CC1"/>
    <w:rsid w:val="00A455EB"/>
    <w:rsid w:val="00A7416C"/>
    <w:rsid w:val="00B023BA"/>
    <w:rsid w:val="00B04BF6"/>
    <w:rsid w:val="00B24D76"/>
    <w:rsid w:val="00B73944"/>
    <w:rsid w:val="00BF6144"/>
    <w:rsid w:val="00C20CF2"/>
    <w:rsid w:val="00CB3C71"/>
    <w:rsid w:val="00D27921"/>
    <w:rsid w:val="00D50E36"/>
    <w:rsid w:val="00D9711E"/>
    <w:rsid w:val="00DB7212"/>
    <w:rsid w:val="00DD317C"/>
    <w:rsid w:val="00DF5725"/>
    <w:rsid w:val="00E3216F"/>
    <w:rsid w:val="00EC02DF"/>
    <w:rsid w:val="00ED5C8E"/>
    <w:rsid w:val="00EF3D52"/>
    <w:rsid w:val="00EF5744"/>
    <w:rsid w:val="00F1370B"/>
    <w:rsid w:val="00F517F4"/>
    <w:rsid w:val="00FA2C87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B350F"/>
  <w15:docId w15:val="{DB57456A-D205-4F06-9651-0BA6DDCC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字元"/>
    <w:basedOn w:val="a"/>
    <w:pPr>
      <w:widowControl/>
      <w:spacing w:after="160" w:line="240" w:lineRule="atLeast"/>
    </w:pPr>
    <w:rPr>
      <w:rFonts w:ascii="Verdana" w:hAnsi="Verdana"/>
      <w:kern w:val="0"/>
      <w:sz w:val="20"/>
      <w:lang w:eastAsia="zh-CN" w:bidi="hi-IN"/>
    </w:rPr>
  </w:style>
  <w:style w:type="character" w:styleId="a5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customStyle="1" w:styleId="a9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Revision"/>
    <w:hidden/>
    <w:uiPriority w:val="99"/>
    <w:semiHidden/>
    <w:rsid w:val="00B023BA"/>
    <w:rPr>
      <w:kern w:val="2"/>
      <w:position w:val="-1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B023B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B023BA"/>
    <w:rPr>
      <w:rFonts w:asciiTheme="majorHAnsi" w:eastAsiaTheme="majorEastAsia" w:hAnsiTheme="majorHAnsi" w:cstheme="majorBidi"/>
      <w:kern w:val="2"/>
      <w:position w:val="-1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5D159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D159F"/>
  </w:style>
  <w:style w:type="character" w:customStyle="1" w:styleId="af2">
    <w:name w:val="註解文字 字元"/>
    <w:basedOn w:val="a0"/>
    <w:link w:val="af1"/>
    <w:uiPriority w:val="99"/>
    <w:semiHidden/>
    <w:rsid w:val="005D159F"/>
    <w:rPr>
      <w:kern w:val="2"/>
      <w:position w:val="-1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D159F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5D159F"/>
    <w:rPr>
      <w:b/>
      <w:bCs/>
      <w:kern w:val="2"/>
      <w:position w:val="-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vzXWSq7XC4Cl8n5qXB5s0Aqa8A==">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4</cp:revision>
  <cp:lastPrinted>2022-09-26T01:33:00Z</cp:lastPrinted>
  <dcterms:created xsi:type="dcterms:W3CDTF">2023-10-27T08:57:00Z</dcterms:created>
  <dcterms:modified xsi:type="dcterms:W3CDTF">2023-10-28T03:54:00Z</dcterms:modified>
</cp:coreProperties>
</file>