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B1A" w:rsidRDefault="008731A4">
      <w:pPr>
        <w:spacing w:line="440" w:lineRule="exact"/>
        <w:jc w:val="center"/>
      </w:pPr>
      <w:bookmarkStart w:id="0" w:name="_Hlk37854322"/>
      <w:r>
        <w:rPr>
          <w:rFonts w:eastAsia="標楷體"/>
          <w:b/>
          <w:color w:val="000000"/>
          <w:sz w:val="28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bookmarkEnd w:id="0"/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bookmarkStart w:id="1" w:name="_GoBack"/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bookmarkEnd w:id="1"/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實施計畫</w:t>
      </w:r>
    </w:p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壹、依據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bookmarkStart w:id="2" w:name="_Hlk37852496"/>
      <w:r>
        <w:rPr>
          <w:rFonts w:eastAsia="標楷體"/>
          <w:bCs/>
          <w:color w:val="000000"/>
        </w:rPr>
        <w:t>一、教育部</w:t>
      </w:r>
      <w:r>
        <w:rPr>
          <w:rFonts w:eastAsia="標楷體"/>
          <w:bCs/>
          <w:color w:val="000000"/>
        </w:rPr>
        <w:t>107-110</w:t>
      </w:r>
      <w:r>
        <w:rPr>
          <w:rFonts w:eastAsia="標楷體"/>
          <w:bCs/>
          <w:color w:val="000000"/>
        </w:rPr>
        <w:t>年生命教育中程計畫。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二、中華民國</w:t>
      </w:r>
      <w:r>
        <w:rPr>
          <w:rFonts w:eastAsia="標楷體"/>
          <w:bCs/>
          <w:color w:val="000000"/>
        </w:rPr>
        <w:t>110</w:t>
      </w:r>
      <w:r>
        <w:rPr>
          <w:rFonts w:eastAsia="標楷體"/>
          <w:bCs/>
          <w:color w:val="000000"/>
        </w:rPr>
        <w:t>年</w:t>
      </w:r>
      <w:r>
        <w:rPr>
          <w:rFonts w:eastAsia="標楷體"/>
          <w:bCs/>
          <w:color w:val="000000"/>
        </w:rPr>
        <w:t>06</w:t>
      </w:r>
      <w:r>
        <w:rPr>
          <w:rFonts w:eastAsia="標楷體"/>
          <w:bCs/>
          <w:color w:val="000000"/>
        </w:rPr>
        <w:t>月</w:t>
      </w:r>
      <w:r>
        <w:rPr>
          <w:rFonts w:eastAsia="標楷體"/>
          <w:bCs/>
          <w:color w:val="000000"/>
        </w:rPr>
        <w:t>18</w:t>
      </w:r>
      <w:r>
        <w:rPr>
          <w:rFonts w:eastAsia="標楷體"/>
          <w:bCs/>
          <w:color w:val="000000"/>
        </w:rPr>
        <w:t>日臺教國署學字第</w:t>
      </w:r>
      <w:r>
        <w:rPr>
          <w:rFonts w:eastAsia="標楷體"/>
          <w:bCs/>
          <w:color w:val="000000"/>
        </w:rPr>
        <w:t>1100075447</w:t>
      </w:r>
      <w:r>
        <w:rPr>
          <w:rFonts w:eastAsia="標楷體"/>
          <w:bCs/>
          <w:color w:val="000000"/>
        </w:rPr>
        <w:t>號</w:t>
      </w:r>
      <w:r>
        <w:rPr>
          <w:rFonts w:eastAsia="標楷體"/>
          <w:bCs/>
          <w:color w:val="000000"/>
        </w:rPr>
        <w:t>-111</w:t>
      </w:r>
      <w:r>
        <w:rPr>
          <w:rFonts w:eastAsia="標楷體"/>
          <w:bCs/>
          <w:color w:val="000000"/>
        </w:rPr>
        <w:t>年度生命教育專業發展中心工作計畫。</w:t>
      </w:r>
    </w:p>
    <w:bookmarkEnd w:id="2"/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貳、宗旨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一、協助各級教育階段教師理解生命教育議題學習主題。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二、提升生命教育議題融入領域課程之教學實務知能。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三、提供生命教育議題融入教學示例與教學實務研討。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四、檢核教學資源研發成果之實用性。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參、辦理單位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一、指導單位：教育部國民及學前教育署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二、承辦單位：生命教育專業發展中心</w:t>
      </w:r>
      <w:r>
        <w:rPr>
          <w:rFonts w:eastAsia="標楷體"/>
          <w:bCs/>
          <w:color w:val="000000"/>
        </w:rPr>
        <w:t>-</w:t>
      </w:r>
      <w:r>
        <w:rPr>
          <w:rFonts w:eastAsia="標楷體"/>
          <w:bCs/>
          <w:color w:val="000000"/>
        </w:rPr>
        <w:t>國立羅東高中</w:t>
      </w:r>
      <w:r>
        <w:rPr>
          <w:rFonts w:eastAsia="標楷體"/>
          <w:bCs/>
          <w:color w:val="000000"/>
        </w:rPr>
        <w:t xml:space="preserve">(LEPDC) 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肆、參與對象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一、各縣市政府友善校園學輔工作</w:t>
      </w:r>
      <w:r>
        <w:rPr>
          <w:rFonts w:eastAsia="標楷體"/>
          <w:color w:val="000000"/>
        </w:rPr>
        <w:t>-</w:t>
      </w:r>
      <w:r>
        <w:rPr>
          <w:rFonts w:eastAsia="標楷體"/>
          <w:color w:val="000000"/>
        </w:rPr>
        <w:t>生命教育業務承辦人。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二、各縣市生命教育中心學校承辦團隊教師。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三、全國高中以下各級教育階段對生命教育有興趣之教師。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四、全國各大學師資培育生。</w:t>
      </w:r>
    </w:p>
    <w:p w:rsidR="00D83B1A" w:rsidRDefault="008731A4">
      <w:pPr>
        <w:spacing w:line="400" w:lineRule="exact"/>
        <w:jc w:val="both"/>
        <w:rPr>
          <w:rFonts w:eastAsia="標楷體"/>
          <w:b/>
          <w:bCs/>
          <w:color w:val="000000"/>
        </w:rPr>
      </w:pPr>
      <w:r>
        <w:rPr>
          <w:rFonts w:eastAsia="標楷體"/>
          <w:b/>
          <w:bCs/>
          <w:color w:val="000000"/>
        </w:rPr>
        <w:t>伍、嘉年華直播資訊、課程代碼：</w:t>
      </w:r>
    </w:p>
    <w:p w:rsidR="00D83B1A" w:rsidRDefault="008731A4">
      <w:pPr>
        <w:spacing w:line="400" w:lineRule="exact"/>
        <w:ind w:left="1437" w:hanging="1295"/>
        <w:jc w:val="both"/>
      </w:pPr>
      <w:r>
        <w:rPr>
          <w:rFonts w:eastAsia="標楷體"/>
          <w:b/>
          <w:bCs/>
          <w:color w:val="000000"/>
          <w:shd w:val="clear" w:color="auto" w:fill="FFFFFF"/>
        </w:rPr>
        <w:t>一、第一場次直播：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06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- 07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3456726</w:t>
      </w:r>
    </w:p>
    <w:p w:rsidR="00D83B1A" w:rsidRDefault="008731A4">
      <w:pPr>
        <w:spacing w:line="400" w:lineRule="exact"/>
        <w:ind w:left="1437" w:hanging="1295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二、第二場次直播：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- 14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3456765</w:t>
      </w:r>
    </w:p>
    <w:p w:rsidR="00D83B1A" w:rsidRDefault="008731A4">
      <w:pPr>
        <w:spacing w:line="400" w:lineRule="exact"/>
        <w:ind w:left="1701" w:hanging="1559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三、辦理方式：線上</w:t>
      </w:r>
      <w:r>
        <w:rPr>
          <w:rFonts w:eastAsia="標楷體"/>
          <w:b/>
          <w:bCs/>
          <w:color w:val="000000"/>
          <w:shd w:val="clear" w:color="auto" w:fill="FFFFFF"/>
        </w:rPr>
        <w:t xml:space="preserve">Google meet </w:t>
      </w:r>
      <w:r>
        <w:rPr>
          <w:rFonts w:eastAsia="標楷體"/>
          <w:b/>
          <w:bCs/>
          <w:color w:val="000000"/>
          <w:shd w:val="clear" w:color="auto" w:fill="FFFFFF"/>
        </w:rPr>
        <w:t>當日直播前</w:t>
      </w:r>
      <w:r>
        <w:rPr>
          <w:rFonts w:eastAsia="標楷體"/>
          <w:b/>
          <w:bCs/>
          <w:color w:val="000000"/>
          <w:shd w:val="clear" w:color="auto" w:fill="FFFFFF"/>
        </w:rPr>
        <w:t>30</w:t>
      </w:r>
      <w:r>
        <w:rPr>
          <w:rFonts w:eastAsia="標楷體"/>
          <w:b/>
          <w:bCs/>
          <w:color w:val="000000"/>
          <w:shd w:val="clear" w:color="auto" w:fill="FFFFFF"/>
        </w:rPr>
        <w:t>分鐘將連結或會議代碼公告於「臉書粉絲專頁」及「寄至全教網</w:t>
      </w:r>
      <w:r>
        <w:rPr>
          <w:rFonts w:eastAsia="標楷體"/>
          <w:b/>
          <w:bCs/>
          <w:color w:val="000000"/>
          <w:shd w:val="clear" w:color="auto" w:fill="FFFFFF"/>
        </w:rPr>
        <w:t>E-mail</w:t>
      </w:r>
      <w:r>
        <w:rPr>
          <w:rFonts w:eastAsia="標楷體"/>
          <w:b/>
          <w:bCs/>
          <w:color w:val="000000"/>
          <w:shd w:val="clear" w:color="auto" w:fill="FFFFFF"/>
        </w:rPr>
        <w:t>」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陸、直播課程內容與規劃【請詳見課程表內容】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柒、報名方式</w:t>
      </w:r>
    </w:p>
    <w:p w:rsidR="00D83B1A" w:rsidRDefault="008731A4">
      <w:pPr>
        <w:snapToGrid w:val="0"/>
        <w:spacing w:line="360" w:lineRule="exact"/>
        <w:ind w:left="567" w:hanging="425"/>
        <w:rPr>
          <w:rFonts w:eastAsia="標楷體"/>
          <w:color w:val="000000"/>
        </w:rPr>
      </w:pPr>
      <w:r>
        <w:rPr>
          <w:rFonts w:eastAsia="標楷體"/>
          <w:color w:val="000000"/>
        </w:rPr>
        <w:t>一、參加人員請至「全國教師在職進修資訊網」線上報名，請把握機會踴躍報名。</w:t>
      </w:r>
    </w:p>
    <w:p w:rsidR="00D83B1A" w:rsidRDefault="008731A4">
      <w:pPr>
        <w:snapToGrid w:val="0"/>
        <w:spacing w:line="360" w:lineRule="exact"/>
        <w:ind w:left="564" w:hanging="422"/>
      </w:pPr>
      <w:r>
        <w:rPr>
          <w:rFonts w:eastAsia="標楷體"/>
          <w:color w:val="000000"/>
        </w:rPr>
        <w:t>二、</w:t>
      </w:r>
      <w:r>
        <w:rPr>
          <w:rFonts w:eastAsia="標楷體"/>
          <w:b/>
          <w:color w:val="000000"/>
        </w:rPr>
        <w:t>普通型高中生命教育必修課授課教師，可另行參與「</w:t>
      </w:r>
      <w:r>
        <w:rPr>
          <w:rFonts w:eastAsia="標楷體"/>
          <w:b/>
          <w:color w:val="000000"/>
        </w:rPr>
        <w:t>110</w:t>
      </w:r>
      <w:r>
        <w:rPr>
          <w:rFonts w:eastAsia="標楷體"/>
          <w:b/>
          <w:color w:val="000000"/>
        </w:rPr>
        <w:t>學年度生命教育教師教學實務研討暨發表會」直播研習。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三、</w:t>
      </w:r>
      <w:r>
        <w:rPr>
          <w:rFonts w:eastAsia="標楷體"/>
          <w:b/>
          <w:bCs/>
          <w:color w:val="000000"/>
          <w:shd w:val="clear" w:color="auto" w:fill="FFFFFF"/>
        </w:rPr>
        <w:t>二場線上課程略有差異，歡迎全程參與。全程參與者可優先取得</w:t>
      </w:r>
      <w:r>
        <w:rPr>
          <w:rFonts w:eastAsia="標楷體"/>
          <w:color w:val="000000"/>
        </w:rPr>
        <w:t>LEPDC</w:t>
      </w:r>
      <w:r>
        <w:rPr>
          <w:rFonts w:eastAsia="標楷體"/>
          <w:b/>
          <w:bCs/>
          <w:color w:val="000000"/>
          <w:shd w:val="clear" w:color="auto" w:fill="FFFFFF"/>
        </w:rPr>
        <w:t>研發出版手冊乙本。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四、</w:t>
      </w:r>
      <w:r>
        <w:rPr>
          <w:rFonts w:eastAsia="標楷體"/>
          <w:b/>
          <w:bCs/>
          <w:color w:val="000000"/>
          <w:shd w:val="clear" w:color="auto" w:fill="FFFFFF"/>
        </w:rPr>
        <w:t>線上課程中需要互動與提供意見，請務必先完成報名以利中心可預先寄發閱讀資料。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捌、經費</w:t>
      </w:r>
    </w:p>
    <w:p w:rsidR="00D83B1A" w:rsidRDefault="008731A4">
      <w:pPr>
        <w:snapToGrid w:val="0"/>
        <w:spacing w:line="360" w:lineRule="exact"/>
        <w:ind w:firstLine="142"/>
      </w:pPr>
      <w:r>
        <w:rPr>
          <w:rFonts w:eastAsia="標楷體"/>
          <w:color w:val="000000"/>
        </w:rPr>
        <w:t>一、研習所需經費由</w:t>
      </w:r>
      <w:r>
        <w:rPr>
          <w:rFonts w:eastAsia="標楷體"/>
          <w:bCs/>
          <w:color w:val="000000"/>
        </w:rPr>
        <w:t>生命教育專業發展中心</w:t>
      </w:r>
      <w:r>
        <w:rPr>
          <w:rFonts w:eastAsia="標楷體"/>
          <w:bCs/>
          <w:color w:val="000000"/>
        </w:rPr>
        <w:t>(</w:t>
      </w:r>
      <w:r>
        <w:rPr>
          <w:rFonts w:eastAsia="標楷體"/>
          <w:color w:val="000000"/>
        </w:rPr>
        <w:t>LEPDC)</w:t>
      </w:r>
      <w:r>
        <w:rPr>
          <w:rFonts w:eastAsia="標楷體"/>
          <w:bCs/>
          <w:color w:val="000000"/>
        </w:rPr>
        <w:t>111</w:t>
      </w:r>
      <w:r>
        <w:rPr>
          <w:rFonts w:eastAsia="標楷體"/>
          <w:bCs/>
          <w:color w:val="000000"/>
        </w:rPr>
        <w:t>年度工作計畫</w:t>
      </w:r>
      <w:r>
        <w:rPr>
          <w:rFonts w:eastAsia="標楷體"/>
          <w:color w:val="000000"/>
        </w:rPr>
        <w:t>核定經費支應。</w:t>
      </w:r>
    </w:p>
    <w:p w:rsidR="00D83B1A" w:rsidRDefault="008731A4">
      <w:pPr>
        <w:snapToGrid w:val="0"/>
        <w:spacing w:line="36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二、請各校惠予參加人員公差假。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 w:cs="Arial"/>
          <w:bCs/>
          <w:color w:val="000000"/>
          <w:shd w:val="clear" w:color="auto" w:fill="FFFFFF"/>
        </w:rPr>
        <w:t>玖、</w:t>
      </w:r>
      <w:r>
        <w:rPr>
          <w:rFonts w:eastAsia="標楷體"/>
          <w:bCs/>
          <w:color w:val="000000"/>
          <w:shd w:val="clear" w:color="auto" w:fill="FFFFFF"/>
        </w:rPr>
        <w:t>每場次核發</w:t>
      </w:r>
      <w:r>
        <w:rPr>
          <w:rFonts w:eastAsia="標楷體"/>
          <w:bCs/>
          <w:color w:val="000000"/>
          <w:shd w:val="clear" w:color="auto" w:fill="FFFFFF"/>
        </w:rPr>
        <w:t>8</w:t>
      </w:r>
      <w:r>
        <w:rPr>
          <w:rFonts w:eastAsia="標楷體"/>
          <w:bCs/>
          <w:color w:val="000000"/>
          <w:shd w:val="clear" w:color="auto" w:fill="FFFFFF"/>
        </w:rPr>
        <w:t>小時研習時數，</w:t>
      </w:r>
      <w:r>
        <w:rPr>
          <w:rFonts w:eastAsia="標楷體"/>
          <w:color w:val="000000"/>
        </w:rPr>
        <w:t>直播前將連結公告於「臉書粉絲專頁」及「</w:t>
      </w:r>
      <w:r>
        <w:rPr>
          <w:rFonts w:eastAsia="標楷體"/>
          <w:color w:val="000000"/>
        </w:rPr>
        <w:t>LINE</w:t>
      </w:r>
      <w:r>
        <w:rPr>
          <w:rFonts w:eastAsia="標楷體"/>
          <w:color w:val="000000"/>
        </w:rPr>
        <w:t>群組」，直播後請填寫回饋單，未填寫者無法核發時數。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/>
          <w:color w:val="000000"/>
        </w:rPr>
        <w:t>拾、課程報名</w:t>
      </w:r>
      <w:r>
        <w:rPr>
          <w:rFonts w:eastAsia="標楷體"/>
          <w:bCs/>
          <w:color w:val="000000"/>
          <w:shd w:val="clear" w:color="auto" w:fill="FFFFFF"/>
        </w:rPr>
        <w:t>如有疑義，請洽</w:t>
      </w:r>
      <w:r>
        <w:rPr>
          <w:rFonts w:eastAsia="標楷體"/>
          <w:bCs/>
          <w:color w:val="000000"/>
          <w:u w:val="single"/>
          <w:shd w:val="clear" w:color="auto" w:fill="FFFFFF"/>
        </w:rPr>
        <w:t>生命教育專業發展中心</w:t>
      </w:r>
      <w:r>
        <w:rPr>
          <w:rFonts w:eastAsia="標楷體"/>
          <w:bCs/>
          <w:color w:val="000000"/>
          <w:shd w:val="clear" w:color="auto" w:fill="FFFFFF"/>
        </w:rPr>
        <w:t>盧怡欣專任助理，電話：（</w:t>
      </w:r>
      <w:r>
        <w:rPr>
          <w:rFonts w:eastAsia="標楷體"/>
          <w:bCs/>
          <w:color w:val="000000"/>
          <w:shd w:val="clear" w:color="auto" w:fill="FFFFFF"/>
        </w:rPr>
        <w:t>03</w:t>
      </w:r>
      <w:r>
        <w:rPr>
          <w:rFonts w:eastAsia="標楷體"/>
          <w:bCs/>
          <w:color w:val="000000"/>
          <w:shd w:val="clear" w:color="auto" w:fill="FFFFFF"/>
        </w:rPr>
        <w:t>）</w:t>
      </w:r>
      <w:r>
        <w:rPr>
          <w:rFonts w:eastAsia="標楷體"/>
          <w:bCs/>
          <w:color w:val="000000"/>
          <w:shd w:val="clear" w:color="auto" w:fill="FFFFFF"/>
        </w:rPr>
        <w:t>9576903</w:t>
      </w:r>
      <w:r>
        <w:rPr>
          <w:rFonts w:eastAsia="標楷體"/>
          <w:bCs/>
          <w:color w:val="000000"/>
          <w:shd w:val="clear" w:color="auto" w:fill="FFFFFF"/>
        </w:rPr>
        <w:t>。</w:t>
      </w: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  <w:r>
        <w:rPr>
          <w:rFonts w:eastAsia="標楷體"/>
          <w:b/>
          <w:color w:val="000000"/>
          <w:szCs w:val="28"/>
        </w:rPr>
        <w:t xml:space="preserve">                                    </w:t>
      </w:r>
    </w:p>
    <w:p w:rsidR="00D83B1A" w:rsidRDefault="008731A4">
      <w:pPr>
        <w:snapToGrid w:val="0"/>
        <w:spacing w:line="500" w:lineRule="atLeast"/>
        <w:jc w:val="center"/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28"/>
          <w:szCs w:val="28"/>
        </w:rPr>
        <w:t>線上直播</w:t>
      </w:r>
      <w:r>
        <w:rPr>
          <w:rFonts w:eastAsia="標楷體"/>
          <w:b/>
          <w:color w:val="000000"/>
          <w:sz w:val="28"/>
          <w:szCs w:val="28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06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– 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主持人：臺北市大同區大龍國民小學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蔡淑玲主任</w:t>
      </w:r>
      <w:r>
        <w:rPr>
          <w:rFonts w:eastAsia="標楷體"/>
          <w:b/>
          <w:color w:val="000000"/>
        </w:rPr>
        <w:t xml:space="preserve">    </w:t>
      </w:r>
    </w:p>
    <w:tbl>
      <w:tblPr>
        <w:tblW w:w="1033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1696"/>
        <w:gridCol w:w="577"/>
        <w:gridCol w:w="4044"/>
        <w:gridCol w:w="3317"/>
      </w:tblGrid>
      <w:tr w:rsidR="00D83B1A">
        <w:trPr>
          <w:trHeight w:val="443"/>
          <w:jc w:val="center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16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06日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(三)</w:t>
            </w:r>
          </w:p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始業式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513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b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</w:rPr>
              <w:t>北區1共備社群)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 老生常談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2.「友善『笑緣』~揮別『校園自傷』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3.慢一點沒關係-看見與接納真實</w:t>
            </w:r>
          </w:p>
          <w:p w:rsidR="00D83B1A" w:rsidRDefault="008731A4">
            <w:pPr>
              <w:spacing w:line="360" w:lineRule="exact"/>
              <w:ind w:left="372" w:firstLine="206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的自己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385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</w:tr>
      <w:tr w:rsidR="00D83B1A">
        <w:trPr>
          <w:trHeight w:val="527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那些「遠得要命小學」的孩子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教會我的三件事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天下雜誌獨立評論＠天下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廖雲章 總監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中區共備社群)</w:t>
            </w:r>
          </w:p>
        </w:tc>
      </w:tr>
      <w:tr w:rsidR="00D83B1A">
        <w:trPr>
          <w:trHeight w:val="86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1.發現自己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2.討厭你可不可以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3.快躲起來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4.我就是喜歡我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中區共備社群教師群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61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15:10-15:40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校園生命教育的推動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870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生命教育與對話教學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</w:rPr>
              <w:t>協同召集人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胡敏華老師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明天見</w:t>
            </w:r>
          </w:p>
        </w:tc>
      </w:tr>
    </w:tbl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>08:50 – 16:30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主持人：新北市板橋區重慶國民小學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郭逸涵老師</w:t>
      </w:r>
    </w:p>
    <w:tbl>
      <w:tblPr>
        <w:tblW w:w="1030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761"/>
        <w:gridCol w:w="577"/>
        <w:gridCol w:w="3966"/>
        <w:gridCol w:w="3303"/>
      </w:tblGrid>
      <w:tr w:rsidR="00D83B1A">
        <w:trPr>
          <w:trHeight w:val="423"/>
          <w:jc w:val="center"/>
        </w:trPr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850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日(四)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28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【生命教育建構校園】校長讀書會</w:t>
            </w:r>
          </w:p>
        </w:tc>
      </w:tr>
      <w:tr w:rsidR="00D83B1A">
        <w:trPr>
          <w:trHeight w:val="96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4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10:00-10:10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337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10:10-11:40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後疫情時代下的生命教育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 xml:space="preserve">東吳大學哲學系 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</w:rPr>
              <w:t>張峰賓教授</w:t>
            </w:r>
          </w:p>
        </w:tc>
      </w:tr>
      <w:tr w:rsidR="00D83B1A">
        <w:trPr>
          <w:trHeight w:val="4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11:40-13:00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559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怪咖系列影片議題小組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12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13:00-14:30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【怪咖系列】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紀錄片引導思考教材資源手冊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怪咖系列影片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議題小組教師群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14:30-14:40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兒童繪本融入生命教育教學 (台南區共備社群)</w:t>
            </w:r>
          </w:p>
        </w:tc>
      </w:tr>
      <w:tr w:rsidR="00D83B1A">
        <w:trPr>
          <w:trHeight w:val="156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14:40-16:10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1.沒毛雞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2.我的夥伴很特別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3.幸福好滋味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台南區共備社群教師群</w:t>
            </w:r>
          </w:p>
        </w:tc>
      </w:tr>
      <w:tr w:rsidR="00D83B1A">
        <w:trPr>
          <w:trHeight w:val="6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16:10-16:30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LEPDC回顧與展望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生命教育專業發展中心</w:t>
            </w:r>
          </w:p>
        </w:tc>
      </w:tr>
      <w:tr w:rsidR="00D83B1A">
        <w:trPr>
          <w:trHeight w:val="55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明年見!</w:t>
            </w:r>
          </w:p>
        </w:tc>
      </w:tr>
    </w:tbl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08:50 -16:40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主持人：彰化縣北斗鎮螺陽國民小學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曾瑞君老師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064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697"/>
        <w:gridCol w:w="577"/>
        <w:gridCol w:w="3834"/>
        <w:gridCol w:w="3260"/>
      </w:tblGrid>
      <w:tr w:rsidR="00D83B1A">
        <w:trPr>
          <w:trHeight w:val="426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245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日(三)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羅東高中與生命教育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421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0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經典文學與生命教育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國立政治大學教育學系兼</w:t>
            </w:r>
          </w:p>
          <w:p w:rsidR="00D83B1A" w:rsidRDefault="008731A4">
            <w:pPr>
              <w:spacing w:line="360" w:lineRule="exact"/>
              <w:jc w:val="righ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實驗教育推動中心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徐永康老師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休息片刻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公共電視</w:t>
            </w:r>
          </w:p>
          <w:p w:rsidR="00D83B1A" w:rsidRDefault="008731A4">
            <w:pPr>
              <w:spacing w:line="360" w:lineRule="exact"/>
              <w:ind w:left="372"/>
              <w:jc w:val="center"/>
            </w:pPr>
            <w:r>
              <w:rPr>
                <w:rFonts w:ascii="標楷體" w:eastAsia="標楷體" w:hAnsi="標楷體"/>
                <w:b/>
                <w:bCs/>
              </w:rPr>
              <w:t xml:space="preserve"> 資源網站教材與應用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公共電視節目部 林瓊芬副理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校園生命教育的推動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33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2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</w:rPr>
              <w:t>【生命教育與公共議題】</w:t>
            </w:r>
          </w:p>
        </w:tc>
      </w:tr>
      <w:tr w:rsidR="00D83B1A">
        <w:trPr>
          <w:trHeight w:val="1014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15:10-16:40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253"/>
            </w:pPr>
            <w:r>
              <w:rPr>
                <w:rFonts w:ascii="標楷體" w:eastAsia="標楷體" w:hAnsi="標楷體"/>
                <w:szCs w:val="24"/>
              </w:rPr>
              <w:t>武功秘笈-價值迷思與公共議題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 w:val="22"/>
                <w:szCs w:val="22"/>
              </w:rPr>
              <w:t>北區3共備社群教師群</w:t>
            </w:r>
          </w:p>
        </w:tc>
      </w:tr>
      <w:tr w:rsidR="00D83B1A">
        <w:trPr>
          <w:trHeight w:val="55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明天見</w:t>
            </w:r>
          </w:p>
        </w:tc>
      </w:tr>
    </w:tbl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14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 xml:space="preserve">08:50 – 17:00 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主持人：雲林縣臺西鄉崙豐國民小學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王東榮校長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161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709"/>
        <w:gridCol w:w="3827"/>
        <w:gridCol w:w="3357"/>
      </w:tblGrid>
      <w:tr w:rsidR="00D83B1A">
        <w:trPr>
          <w:trHeight w:val="359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min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發表主題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主持人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發表者</w:t>
            </w:r>
          </w:p>
        </w:tc>
      </w:tr>
      <w:tr w:rsidR="00D83B1A">
        <w:trPr>
          <w:trHeight w:val="94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日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四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08:50-09:00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5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82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從生命教育談愛與感恩的能力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輔仁大學宗教系進修部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王乙甯講師</w:t>
            </w:r>
          </w:p>
        </w:tc>
      </w:tr>
      <w:tr w:rsidR="00D83B1A">
        <w:trPr>
          <w:trHeight w:val="4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10:30-10:40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台南區共備社群)</w:t>
            </w:r>
          </w:p>
        </w:tc>
      </w:tr>
      <w:tr w:rsidR="00D83B1A">
        <w:trPr>
          <w:trHeight w:val="68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10:40-12:10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-什麼是做大事？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-探尋獨特的我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-重要的螺絲釘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台南區共備社群教師群</w:t>
            </w:r>
          </w:p>
        </w:tc>
      </w:tr>
      <w:tr w:rsidR="00D83B1A">
        <w:trPr>
          <w:trHeight w:val="4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12:10-13:30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80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</w:t>
            </w:r>
            <w:r>
              <w:rPr>
                <w:rFonts w:ascii="標楷體" w:eastAsia="標楷體" w:hAnsi="標楷體"/>
                <w:b/>
                <w:color w:val="000000"/>
              </w:rPr>
              <w:t>教學手冊成果分享</w:t>
            </w:r>
            <w:r>
              <w:rPr>
                <w:rFonts w:eastAsia="標楷體"/>
                <w:b/>
                <w:color w:val="000000"/>
              </w:rPr>
              <w:t>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高屏區共備社群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13:30-15:00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《打開生命之窗看星星》</w:t>
            </w:r>
          </w:p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自閉症與生命教育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高屏區共備社群教師群</w:t>
            </w:r>
          </w:p>
        </w:tc>
      </w:tr>
      <w:tr w:rsidR="00D83B1A">
        <w:trPr>
          <w:trHeight w:val="42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15:00-15:10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【教學示例分享】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北區1共備社群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6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15:10-16:40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3Q 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V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E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R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Y MUCH-達人會客室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2.老生常談</w:t>
            </w:r>
          </w:p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3.生命中的禮物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50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16:40-17:00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LEPDC回顧與展望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生命教育專業發展中心</w:t>
            </w:r>
          </w:p>
        </w:tc>
      </w:tr>
      <w:tr w:rsidR="00D83B1A">
        <w:trPr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明年見!</w:t>
            </w:r>
          </w:p>
        </w:tc>
      </w:tr>
    </w:tbl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sectPr w:rsidR="00D83B1A">
      <w:pgSz w:w="11907" w:h="16839"/>
      <w:pgMar w:top="567" w:right="992" w:bottom="720" w:left="72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93E" w:rsidRDefault="005E293E">
      <w:r>
        <w:separator/>
      </w:r>
    </w:p>
  </w:endnote>
  <w:endnote w:type="continuationSeparator" w:id="0">
    <w:p w:rsidR="005E293E" w:rsidRDefault="005E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明體">
    <w:panose1 w:val="02010609010101010101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93E" w:rsidRDefault="005E293E">
      <w:r>
        <w:rPr>
          <w:color w:val="000000"/>
        </w:rPr>
        <w:separator/>
      </w:r>
    </w:p>
  </w:footnote>
  <w:footnote w:type="continuationSeparator" w:id="0">
    <w:p w:rsidR="005E293E" w:rsidRDefault="005E2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B29FA"/>
    <w:multiLevelType w:val="multilevel"/>
    <w:tmpl w:val="2B84D2EA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852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332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812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292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772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252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732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212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1A"/>
    <w:rsid w:val="000645B8"/>
    <w:rsid w:val="003561F9"/>
    <w:rsid w:val="005E293E"/>
    <w:rsid w:val="008731A4"/>
    <w:rsid w:val="00D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213D2E-8083-4B44-B9CA-29B7AE71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pPr>
      <w:widowControl/>
      <w:spacing w:before="100" w:after="100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Body Text"/>
    <w:basedOn w:val="a"/>
    <w:rPr>
      <w:rFonts w:eastAsia="標楷體"/>
      <w:sz w:val="32"/>
      <w:szCs w:val="32"/>
    </w:rPr>
  </w:style>
  <w:style w:type="character" w:customStyle="1" w:styleId="aa">
    <w:name w:val="本文 字元"/>
    <w:rPr>
      <w:rFonts w:ascii="Times New Roman" w:eastAsia="標楷體" w:hAnsi="Times New Roman"/>
      <w:kern w:val="3"/>
      <w:sz w:val="32"/>
      <w:szCs w:val="32"/>
    </w:rPr>
  </w:style>
  <w:style w:type="character" w:customStyle="1" w:styleId="style1">
    <w:name w:val="style1"/>
  </w:style>
  <w:style w:type="character" w:customStyle="1" w:styleId="30">
    <w:name w:val="標題 3 字元"/>
    <w:rPr>
      <w:rFonts w:ascii="新細明體" w:hAnsi="新細明體" w:cs="新細明體"/>
      <w:b/>
      <w:bCs/>
      <w:sz w:val="27"/>
      <w:szCs w:val="27"/>
    </w:rPr>
  </w:style>
  <w:style w:type="paragraph" w:styleId="ab">
    <w:name w:val="Plain Text"/>
    <w:basedOn w:val="a"/>
    <w:pPr>
      <w:snapToGrid w:val="0"/>
      <w:spacing w:line="300" w:lineRule="exact"/>
      <w:jc w:val="both"/>
    </w:pPr>
    <w:rPr>
      <w:rFonts w:ascii="華康細明體" w:eastAsia="華康細明體" w:hAnsi="華康細明體"/>
      <w:sz w:val="21"/>
    </w:rPr>
  </w:style>
  <w:style w:type="character" w:customStyle="1" w:styleId="ac">
    <w:name w:val="純文字 字元"/>
    <w:rPr>
      <w:rFonts w:ascii="華康細明體" w:eastAsia="華康細明體" w:hAnsi="華康細明體"/>
      <w:kern w:val="3"/>
      <w:sz w:val="21"/>
      <w:szCs w:val="24"/>
    </w:rPr>
  </w:style>
  <w:style w:type="character" w:styleId="ad">
    <w:name w:val="Hyperlink"/>
    <w:rPr>
      <w:strike w:val="0"/>
      <w:dstrike w:val="0"/>
      <w:color w:val="003399"/>
      <w:u w:val="none"/>
    </w:rPr>
  </w:style>
  <w:style w:type="character" w:styleId="ae">
    <w:name w:val="Emphasis"/>
    <w:rPr>
      <w:i/>
      <w:iCs/>
    </w:rPr>
  </w:style>
  <w:style w:type="character" w:customStyle="1" w:styleId="apple-converted-space">
    <w:name w:val="apple-converted-space"/>
  </w:style>
  <w:style w:type="character" w:customStyle="1" w:styleId="xbe">
    <w:name w:val="_xbe"/>
  </w:style>
  <w:style w:type="paragraph" w:styleId="af">
    <w:name w:val="No Spacing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customStyle="1" w:styleId="w8qarf">
    <w:name w:val="w8qarf"/>
  </w:style>
  <w:style w:type="character" w:customStyle="1" w:styleId="lrzxr">
    <w:name w:val="lrzxr"/>
  </w:style>
  <w:style w:type="paragraph" w:styleId="af0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-12">
    <w:name w:val="彩色清單 - 輔色 12"/>
    <w:basedOn w:val="a"/>
    <w:pPr>
      <w:ind w:left="480"/>
    </w:pPr>
    <w:rPr>
      <w:rFonts w:ascii="Calibri" w:hAnsi="Calibri"/>
      <w:kern w:val="0"/>
      <w:sz w:val="20"/>
      <w:szCs w:val="20"/>
    </w:rPr>
  </w:style>
  <w:style w:type="character" w:customStyle="1" w:styleId="-1Char">
    <w:name w:val="彩色清單 - 輔色 1 Char"/>
    <w:rPr>
      <w:rFonts w:cs="Calibri"/>
    </w:rPr>
  </w:style>
  <w:style w:type="character" w:customStyle="1" w:styleId="af1">
    <w:name w:val="清單段落 字元"/>
    <w:rPr>
      <w:kern w:val="3"/>
      <w:sz w:val="24"/>
      <w:szCs w:val="22"/>
    </w:rPr>
  </w:style>
  <w:style w:type="character" w:styleId="af2">
    <w:name w:val="annotation reference"/>
    <w:basedOn w:val="a0"/>
    <w:rPr>
      <w:sz w:val="18"/>
      <w:szCs w:val="18"/>
    </w:rPr>
  </w:style>
  <w:style w:type="paragraph" w:styleId="af3">
    <w:name w:val="annotation text"/>
    <w:basedOn w:val="a"/>
  </w:style>
  <w:style w:type="character" w:customStyle="1" w:styleId="af4">
    <w:name w:val="註解文字 字元"/>
    <w:basedOn w:val="a0"/>
    <w:rPr>
      <w:rFonts w:ascii="Times New Roman" w:hAnsi="Times New Roman"/>
      <w:kern w:val="3"/>
      <w:sz w:val="24"/>
      <w:szCs w:val="24"/>
    </w:rPr>
  </w:style>
  <w:style w:type="paragraph" w:styleId="af5">
    <w:name w:val="annotation subject"/>
    <w:basedOn w:val="af3"/>
    <w:next w:val="af3"/>
    <w:rPr>
      <w:b/>
      <w:bCs/>
    </w:rPr>
  </w:style>
  <w:style w:type="character" w:customStyle="1" w:styleId="af6">
    <w:name w:val="註解主旨 字元"/>
    <w:basedOn w:val="af4"/>
    <w:rPr>
      <w:rFonts w:ascii="Times New Roman" w:hAnsi="Times New Roman"/>
      <w:b/>
      <w:bCs/>
      <w:kern w:val="3"/>
      <w:sz w:val="24"/>
      <w:szCs w:val="24"/>
    </w:rPr>
  </w:style>
  <w:style w:type="paragraph" w:styleId="af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8">
    <w:name w:val="標題 字元"/>
    <w:basedOn w:val="a0"/>
    <w:rPr>
      <w:rFonts w:ascii="Cambria" w:eastAsia="新細明體" w:hAnsi="Cambria" w:cs="Times New Roman"/>
      <w:b/>
      <w:bCs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余欣穎</dc:creator>
  <cp:lastModifiedBy>user</cp:lastModifiedBy>
  <cp:revision>2</cp:revision>
  <cp:lastPrinted>2022-06-02T04:00:00Z</cp:lastPrinted>
  <dcterms:created xsi:type="dcterms:W3CDTF">2022-06-24T00:17:00Z</dcterms:created>
  <dcterms:modified xsi:type="dcterms:W3CDTF">2022-06-24T00:17:00Z</dcterms:modified>
</cp:coreProperties>
</file>